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8ABD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 Morphological characteristics of the middle cerebral artery giant aneurysms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267"/>
        <w:gridCol w:w="954"/>
        <w:gridCol w:w="1007"/>
        <w:gridCol w:w="1500"/>
        <w:gridCol w:w="1038"/>
        <w:gridCol w:w="707"/>
        <w:gridCol w:w="707"/>
        <w:gridCol w:w="695"/>
      </w:tblGrid>
      <w:tr w:rsidR="001B6010" w:rsidRPr="00F24CEB" w14:paraId="63E3BFFA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2B43A4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Location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the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aneurysm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472C501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Patient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091D3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Aneurysm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shape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AB2B89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Partially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thrombosed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555FA0F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Wall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sclerosis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50AEFB1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Aneurysm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size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1B6010" w:rsidRPr="00F24CEB" w14:paraId="2A452E3A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48C81E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31E8C4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BB4DB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Saccular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A14D4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Fusiform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21DA667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85BDEB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D3CDF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25–30</w:t>
            </w:r>
          </w:p>
        </w:tc>
        <w:tc>
          <w:tcPr>
            <w:tcW w:w="0" w:type="auto"/>
            <w:vAlign w:val="center"/>
            <w:hideMark/>
          </w:tcPr>
          <w:p w14:paraId="6F92593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31–40</w:t>
            </w:r>
          </w:p>
        </w:tc>
        <w:tc>
          <w:tcPr>
            <w:tcW w:w="0" w:type="auto"/>
            <w:vAlign w:val="center"/>
            <w:hideMark/>
          </w:tcPr>
          <w:p w14:paraId="5C75B24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&gt; 40</w:t>
            </w:r>
          </w:p>
        </w:tc>
      </w:tr>
      <w:tr w:rsidR="001B6010" w:rsidRPr="00F24CEB" w14:paraId="2775EAD3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B382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5AB7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153F239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45E06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BF9DC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B1394A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3ADCE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3A5F8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6F289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6010" w:rsidRPr="00F24CEB" w14:paraId="3007EAD6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E67A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MCA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bifurcation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C85E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7FC9ED5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0A24D0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7241F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35A5A1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C3EAE7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BB81F7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9AF07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6010" w:rsidRPr="00F24CEB" w14:paraId="19F568B1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8D2E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4FF85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(12.7)</w:t>
            </w:r>
          </w:p>
        </w:tc>
        <w:tc>
          <w:tcPr>
            <w:tcW w:w="0" w:type="auto"/>
            <w:vAlign w:val="center"/>
            <w:hideMark/>
          </w:tcPr>
          <w:p w14:paraId="27F712E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9CCD9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889B2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B5444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09C74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2E434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D726B9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010" w:rsidRPr="00F24CEB" w14:paraId="12620F34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E0DD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25CC2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(7.3)</w:t>
            </w:r>
          </w:p>
        </w:tc>
        <w:tc>
          <w:tcPr>
            <w:tcW w:w="0" w:type="auto"/>
            <w:vAlign w:val="center"/>
            <w:hideMark/>
          </w:tcPr>
          <w:p w14:paraId="69157597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4D0D1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FB8F5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B68C6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35A4D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026A6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B8F37E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010" w:rsidRPr="00F24CEB" w14:paraId="024F05FA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DFCF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Total, N (%)</w:t>
            </w:r>
          </w:p>
        </w:tc>
        <w:tc>
          <w:tcPr>
            <w:tcW w:w="0" w:type="auto"/>
            <w:vAlign w:val="center"/>
            <w:hideMark/>
          </w:tcPr>
          <w:p w14:paraId="030F00C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719D92B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(58.2)</w:t>
            </w:r>
          </w:p>
        </w:tc>
        <w:tc>
          <w:tcPr>
            <w:tcW w:w="0" w:type="auto"/>
            <w:vAlign w:val="center"/>
            <w:hideMark/>
          </w:tcPr>
          <w:p w14:paraId="4512F1D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(41.8)</w:t>
            </w:r>
          </w:p>
        </w:tc>
        <w:tc>
          <w:tcPr>
            <w:tcW w:w="0" w:type="auto"/>
            <w:vAlign w:val="center"/>
            <w:hideMark/>
          </w:tcPr>
          <w:p w14:paraId="02D5ABA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(80)</w:t>
            </w:r>
          </w:p>
        </w:tc>
        <w:tc>
          <w:tcPr>
            <w:tcW w:w="0" w:type="auto"/>
            <w:vAlign w:val="center"/>
            <w:hideMark/>
          </w:tcPr>
          <w:p w14:paraId="5A266BD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(38.2)</w:t>
            </w:r>
          </w:p>
        </w:tc>
        <w:tc>
          <w:tcPr>
            <w:tcW w:w="0" w:type="auto"/>
            <w:vAlign w:val="center"/>
            <w:hideMark/>
          </w:tcPr>
          <w:p w14:paraId="0F034EC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(63.6)</w:t>
            </w:r>
          </w:p>
        </w:tc>
        <w:tc>
          <w:tcPr>
            <w:tcW w:w="0" w:type="auto"/>
            <w:vAlign w:val="center"/>
            <w:hideMark/>
          </w:tcPr>
          <w:p w14:paraId="0CF2F47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(25.5)</w:t>
            </w:r>
          </w:p>
        </w:tc>
        <w:tc>
          <w:tcPr>
            <w:tcW w:w="0" w:type="auto"/>
            <w:vAlign w:val="center"/>
            <w:hideMark/>
          </w:tcPr>
          <w:p w14:paraId="5F98C1C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(10.9)</w:t>
            </w:r>
          </w:p>
        </w:tc>
      </w:tr>
    </w:tbl>
    <w:p w14:paraId="2CA50603" w14:textId="77777777" w:rsidR="001B6010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MCA,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middle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cerebral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artery</w:t>
      </w:r>
      <w:proofErr w:type="spellEnd"/>
    </w:p>
    <w:p w14:paraId="5E3B4B63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1E471CA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 Types of surgical procedures for middle cerebral artery giant aneurysms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220"/>
        <w:gridCol w:w="1389"/>
        <w:gridCol w:w="714"/>
        <w:gridCol w:w="919"/>
        <w:gridCol w:w="1526"/>
        <w:gridCol w:w="691"/>
      </w:tblGrid>
      <w:tr w:rsidR="001B6010" w:rsidRPr="00F24CEB" w14:paraId="59EFF83C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3EE34E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Aneurysm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location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2470C96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Patient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5EA55F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Type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procedure</w:t>
            </w:r>
            <w:proofErr w:type="spellEnd"/>
          </w:p>
        </w:tc>
      </w:tr>
      <w:tr w:rsidR="001B6010" w:rsidRPr="00F24CEB" w14:paraId="2F60E2F7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12EF09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6912EB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07BBB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Neck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clipping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B9C03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CFAL</w:t>
            </w:r>
          </w:p>
        </w:tc>
        <w:tc>
          <w:tcPr>
            <w:tcW w:w="0" w:type="auto"/>
            <w:vAlign w:val="center"/>
            <w:hideMark/>
          </w:tcPr>
          <w:p w14:paraId="6D10ACC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Bypass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0B56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Wall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wrapping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FC980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EI</w:t>
            </w:r>
          </w:p>
        </w:tc>
      </w:tr>
      <w:tr w:rsidR="001B6010" w:rsidRPr="00F24CEB" w14:paraId="3BF229CC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FEDD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83D58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11A36B0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4D6387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EFFB2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83AB9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5B7DB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6010" w:rsidRPr="00F24CEB" w14:paraId="33BEEB78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A54E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MCA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bifurcation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D8A51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7E426ED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5A4431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AEC0B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02413E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1B920D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010" w:rsidRPr="00F24CEB" w14:paraId="769551BA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C1FE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40BB6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(12.7)</w:t>
            </w:r>
          </w:p>
        </w:tc>
        <w:tc>
          <w:tcPr>
            <w:tcW w:w="0" w:type="auto"/>
            <w:vAlign w:val="center"/>
            <w:hideMark/>
          </w:tcPr>
          <w:p w14:paraId="216354F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C0224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F0231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7ED172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35BCB6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010" w:rsidRPr="00F24CEB" w14:paraId="79481422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D54F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606B8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(7.3)</w:t>
            </w:r>
          </w:p>
        </w:tc>
        <w:tc>
          <w:tcPr>
            <w:tcW w:w="0" w:type="auto"/>
            <w:vAlign w:val="center"/>
            <w:hideMark/>
          </w:tcPr>
          <w:p w14:paraId="5809186A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FA9191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F599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0BED1D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94387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B6010" w:rsidRPr="00F24CEB" w14:paraId="7F1F9AE6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95EC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Total, N (%)</w:t>
            </w:r>
          </w:p>
        </w:tc>
        <w:tc>
          <w:tcPr>
            <w:tcW w:w="0" w:type="auto"/>
            <w:vAlign w:val="center"/>
            <w:hideMark/>
          </w:tcPr>
          <w:p w14:paraId="7CF6C17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216856F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(50.9)</w:t>
            </w:r>
          </w:p>
        </w:tc>
        <w:tc>
          <w:tcPr>
            <w:tcW w:w="0" w:type="auto"/>
            <w:vAlign w:val="center"/>
            <w:hideMark/>
          </w:tcPr>
          <w:p w14:paraId="3ADCCA5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(3.6)</w:t>
            </w:r>
          </w:p>
        </w:tc>
        <w:tc>
          <w:tcPr>
            <w:tcW w:w="0" w:type="auto"/>
            <w:vAlign w:val="center"/>
            <w:hideMark/>
          </w:tcPr>
          <w:p w14:paraId="434B8DE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(34.5)</w:t>
            </w:r>
          </w:p>
        </w:tc>
        <w:tc>
          <w:tcPr>
            <w:tcW w:w="0" w:type="auto"/>
            <w:vAlign w:val="center"/>
            <w:hideMark/>
          </w:tcPr>
          <w:p w14:paraId="448F9B0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(3.6)</w:t>
            </w:r>
          </w:p>
        </w:tc>
        <w:tc>
          <w:tcPr>
            <w:tcW w:w="0" w:type="auto"/>
            <w:vAlign w:val="center"/>
            <w:hideMark/>
          </w:tcPr>
          <w:p w14:paraId="543B39A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(7.3)</w:t>
            </w:r>
          </w:p>
        </w:tc>
      </w:tr>
    </w:tbl>
    <w:p w14:paraId="7A866495" w14:textId="77777777" w:rsidR="001B6010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CFAL, clipping with formation of the arterial lumen; EI, endovascular intervention; MCA, middle cerebral </w:t>
      </w:r>
      <w:proofErr w:type="gram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artery</w:t>
      </w:r>
      <w:proofErr w:type="gramEnd"/>
    </w:p>
    <w:p w14:paraId="47AB4BCF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10CDB23A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 Complications of the surgery for middle cerebral artery giant aneurysms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26"/>
        <w:gridCol w:w="919"/>
        <w:gridCol w:w="1196"/>
        <w:gridCol w:w="1447"/>
        <w:gridCol w:w="635"/>
        <w:gridCol w:w="985"/>
        <w:gridCol w:w="919"/>
        <w:gridCol w:w="1197"/>
      </w:tblGrid>
      <w:tr w:rsidR="001B6010" w:rsidRPr="00F24CEB" w14:paraId="2BB77196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E3B058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Aneurysm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location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950F20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Patient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62B1E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Intraoperative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complications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2504C1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Postoperative deterioration of the symptoms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D836E9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Ischemia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463649B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Hematoma</w:t>
            </w:r>
            <w:proofErr w:type="spellEnd"/>
          </w:p>
        </w:tc>
      </w:tr>
      <w:tr w:rsidR="001B6010" w:rsidRPr="00F24CEB" w14:paraId="61424C61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8D5B7D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FB95A3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A8762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Rupture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C91A7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Arterial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thrombosis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5085951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5730F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LSA</w:t>
            </w:r>
          </w:p>
        </w:tc>
        <w:tc>
          <w:tcPr>
            <w:tcW w:w="0" w:type="auto"/>
            <w:vAlign w:val="center"/>
            <w:hideMark/>
          </w:tcPr>
          <w:p w14:paraId="47FF85C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М2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М3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branches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CB0D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Pontinal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veins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1D7DCE6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010" w:rsidRPr="00F24CEB" w14:paraId="6B7731B1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9037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880C5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664CFF2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E452F5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4F3CC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DC360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107A6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340062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FF6FF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010" w:rsidRPr="00F24CEB" w14:paraId="2CAFE99C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A40C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MCA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bifurcation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53ADF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1F44D15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20BC5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E55FF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29F803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C059C2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43B75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6DE640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6010" w:rsidRPr="00F24CEB" w14:paraId="695D2355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1DEA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E8D7B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(12.7)</w:t>
            </w:r>
          </w:p>
        </w:tc>
        <w:tc>
          <w:tcPr>
            <w:tcW w:w="0" w:type="auto"/>
            <w:vAlign w:val="center"/>
            <w:hideMark/>
          </w:tcPr>
          <w:p w14:paraId="36A7350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A95EC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A6A67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4D8583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07E1B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6AC4E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10BE3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6010" w:rsidRPr="00F24CEB" w14:paraId="57DC779B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1634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EB384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(7.3)</w:t>
            </w:r>
          </w:p>
        </w:tc>
        <w:tc>
          <w:tcPr>
            <w:tcW w:w="0" w:type="auto"/>
            <w:vAlign w:val="center"/>
            <w:hideMark/>
          </w:tcPr>
          <w:p w14:paraId="46DA8ADA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0DBA97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BC143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5F4D6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294BB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49DF5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0A794E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010" w:rsidRPr="00F24CEB" w14:paraId="00A633E5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5601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Total, N (%)</w:t>
            </w:r>
          </w:p>
        </w:tc>
        <w:tc>
          <w:tcPr>
            <w:tcW w:w="0" w:type="auto"/>
            <w:vAlign w:val="center"/>
            <w:hideMark/>
          </w:tcPr>
          <w:p w14:paraId="5DA3D93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71D23AF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(9.1)</w:t>
            </w:r>
          </w:p>
        </w:tc>
        <w:tc>
          <w:tcPr>
            <w:tcW w:w="0" w:type="auto"/>
            <w:vAlign w:val="center"/>
            <w:hideMark/>
          </w:tcPr>
          <w:p w14:paraId="292E452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(10.9)</w:t>
            </w:r>
          </w:p>
        </w:tc>
        <w:tc>
          <w:tcPr>
            <w:tcW w:w="0" w:type="auto"/>
            <w:vAlign w:val="center"/>
            <w:hideMark/>
          </w:tcPr>
          <w:p w14:paraId="6F20584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(50.9)</w:t>
            </w:r>
          </w:p>
        </w:tc>
        <w:tc>
          <w:tcPr>
            <w:tcW w:w="0" w:type="auto"/>
            <w:vAlign w:val="center"/>
            <w:hideMark/>
          </w:tcPr>
          <w:p w14:paraId="46E6F3C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(14.5)</w:t>
            </w:r>
          </w:p>
        </w:tc>
        <w:tc>
          <w:tcPr>
            <w:tcW w:w="0" w:type="auto"/>
            <w:vAlign w:val="center"/>
            <w:hideMark/>
          </w:tcPr>
          <w:p w14:paraId="252319C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(18.2)</w:t>
            </w:r>
          </w:p>
        </w:tc>
        <w:tc>
          <w:tcPr>
            <w:tcW w:w="0" w:type="auto"/>
            <w:vAlign w:val="center"/>
            <w:hideMark/>
          </w:tcPr>
          <w:p w14:paraId="4EA16E4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(16.4)</w:t>
            </w:r>
          </w:p>
        </w:tc>
        <w:tc>
          <w:tcPr>
            <w:tcW w:w="0" w:type="auto"/>
            <w:vAlign w:val="center"/>
            <w:hideMark/>
          </w:tcPr>
          <w:p w14:paraId="2210FC2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(3.6)</w:t>
            </w:r>
          </w:p>
        </w:tc>
      </w:tr>
    </w:tbl>
    <w:p w14:paraId="032195DD" w14:textId="77777777" w:rsidR="001B6010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LSA, lenticulostriate artery; MCA, middle cerebral artery</w:t>
      </w:r>
    </w:p>
    <w:p w14:paraId="3036FD50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3A7EDF35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4. Causes of the postoperative arterial ischemia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1311"/>
        <w:gridCol w:w="2046"/>
        <w:gridCol w:w="1570"/>
        <w:gridCol w:w="1207"/>
        <w:gridCol w:w="915"/>
        <w:gridCol w:w="622"/>
      </w:tblGrid>
      <w:tr w:rsidR="001B6010" w:rsidRPr="00F24CEB" w14:paraId="6658D02E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5C1C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Type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ischemia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74EB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Intended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artery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occlusion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03025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Arterial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thrombosis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after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thrombectomy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DB13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Unintended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artery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occlusion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04CDF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Vasospasm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5D888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Bypass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failure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4B145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</w:p>
        </w:tc>
      </w:tr>
      <w:tr w:rsidR="001B6010" w:rsidRPr="00F24CEB" w14:paraId="3C6C928C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76ED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Ischemia in the M2–M3 MCA branch supply zone</w:t>
            </w:r>
          </w:p>
        </w:tc>
        <w:tc>
          <w:tcPr>
            <w:tcW w:w="0" w:type="auto"/>
            <w:vAlign w:val="center"/>
            <w:hideMark/>
          </w:tcPr>
          <w:p w14:paraId="01A4312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vAlign w:val="center"/>
            <w:hideMark/>
          </w:tcPr>
          <w:p w14:paraId="12FE998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54D39E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47383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456A9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178C4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6010" w:rsidRPr="00F24CEB" w14:paraId="1D95C67B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EE52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Ischemic foci in the LSA supply zone</w:t>
            </w:r>
          </w:p>
        </w:tc>
        <w:tc>
          <w:tcPr>
            <w:tcW w:w="0" w:type="auto"/>
            <w:vAlign w:val="center"/>
            <w:hideMark/>
          </w:tcPr>
          <w:p w14:paraId="03E97F9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vAlign w:val="center"/>
            <w:hideMark/>
          </w:tcPr>
          <w:p w14:paraId="2FD0210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8F5E8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2A7D92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00EAD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DFC50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15EC0D9D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LSA, lenticulostriate artery; MCA, middle cerebral artery</w:t>
      </w:r>
    </w:p>
    <w:p w14:paraId="1BD30AF7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 Endovascular procedure with M3 segment occlusion for fusiform giant aneurysms</w:t>
      </w:r>
    </w:p>
    <w:p w14:paraId="0A5871C9" w14:textId="77777777" w:rsidR="001B6010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** LSA in the trapping zone of the bypass</w:t>
      </w:r>
    </w:p>
    <w:p w14:paraId="56769A8D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7E11ED81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5. The degree of the giant aneurysm occlusion depending on the middle cerebral artery segment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2420"/>
        <w:gridCol w:w="1614"/>
        <w:gridCol w:w="1774"/>
        <w:gridCol w:w="1376"/>
      </w:tblGrid>
      <w:tr w:rsidR="001B6010" w:rsidRPr="00F24CEB" w14:paraId="40ED3FE7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164A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Aneurysm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E243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Patient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59046D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Total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occlusion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FB9A4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Partial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occlusion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A514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No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occlusion</w:t>
            </w:r>
            <w:proofErr w:type="spellEnd"/>
          </w:p>
        </w:tc>
      </w:tr>
      <w:tr w:rsidR="001B6010" w:rsidRPr="00F24CEB" w14:paraId="2201C1D7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9475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17A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56DEE78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0646CD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B1908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6010" w:rsidRPr="00F24CEB" w14:paraId="410F3238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61D3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MCA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bifurcation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4A8A3D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14A60AC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0F8F64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0C9DD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6010" w:rsidRPr="00F24CEB" w14:paraId="258D3A57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6594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9B9E7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(12.7)</w:t>
            </w:r>
          </w:p>
        </w:tc>
        <w:tc>
          <w:tcPr>
            <w:tcW w:w="0" w:type="auto"/>
            <w:vAlign w:val="center"/>
            <w:hideMark/>
          </w:tcPr>
          <w:p w14:paraId="3A1BBC9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1F840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19458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010" w:rsidRPr="00F24CEB" w14:paraId="0CEE457D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3DD7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54117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(7.3)</w:t>
            </w:r>
          </w:p>
        </w:tc>
        <w:tc>
          <w:tcPr>
            <w:tcW w:w="0" w:type="auto"/>
            <w:vAlign w:val="center"/>
            <w:hideMark/>
          </w:tcPr>
          <w:p w14:paraId="2D2F105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93D5F2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8358B1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010" w:rsidRPr="00F24CEB" w14:paraId="438D1B7A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C7A7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Total, N (%)</w:t>
            </w:r>
          </w:p>
        </w:tc>
        <w:tc>
          <w:tcPr>
            <w:tcW w:w="0" w:type="auto"/>
            <w:vAlign w:val="center"/>
            <w:hideMark/>
          </w:tcPr>
          <w:p w14:paraId="2A22928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0B5B900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(78.2)</w:t>
            </w:r>
          </w:p>
        </w:tc>
        <w:tc>
          <w:tcPr>
            <w:tcW w:w="0" w:type="auto"/>
            <w:vAlign w:val="center"/>
            <w:hideMark/>
          </w:tcPr>
          <w:p w14:paraId="52B15C5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(18.2)</w:t>
            </w:r>
          </w:p>
        </w:tc>
        <w:tc>
          <w:tcPr>
            <w:tcW w:w="0" w:type="auto"/>
            <w:vAlign w:val="center"/>
            <w:hideMark/>
          </w:tcPr>
          <w:p w14:paraId="79300DC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(3.6)</w:t>
            </w:r>
          </w:p>
        </w:tc>
      </w:tr>
    </w:tbl>
    <w:p w14:paraId="1763FA27" w14:textId="77777777" w:rsidR="001B6010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MCA,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middle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cerebral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artery</w:t>
      </w:r>
      <w:proofErr w:type="spellEnd"/>
    </w:p>
    <w:p w14:paraId="5B85A475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80740B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F24C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lastRenderedPageBreak/>
        <w:t>Table 6. Long-term results of surgery for giant aneurysms of the middle cerebral artery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814"/>
        <w:gridCol w:w="818"/>
        <w:gridCol w:w="817"/>
        <w:gridCol w:w="626"/>
        <w:gridCol w:w="626"/>
        <w:gridCol w:w="66"/>
        <w:gridCol w:w="817"/>
        <w:gridCol w:w="746"/>
        <w:gridCol w:w="626"/>
        <w:gridCol w:w="740"/>
      </w:tblGrid>
      <w:tr w:rsidR="001B6010" w:rsidRPr="00F24CEB" w14:paraId="1B101AA1" w14:textId="77777777" w:rsidTr="001B17B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7F0CDF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Aneurysm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location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C1991C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Patient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1BFB845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Modified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Rankin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Scale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</w:p>
        </w:tc>
      </w:tr>
      <w:tr w:rsidR="001B6010" w:rsidRPr="00F24CEB" w14:paraId="317E0D05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DA47FC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0882E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99301D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discharge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B06E7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D04856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</w:t>
            </w:r>
            <w:proofErr w:type="spellEnd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follow-up</w:t>
            </w:r>
            <w:proofErr w:type="spellEnd"/>
          </w:p>
        </w:tc>
      </w:tr>
      <w:tr w:rsidR="001B6010" w:rsidRPr="00F24CEB" w14:paraId="7459E7E9" w14:textId="77777777" w:rsidTr="001B17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C63B94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E8708A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32147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0–2</w:t>
            </w:r>
          </w:p>
        </w:tc>
        <w:tc>
          <w:tcPr>
            <w:tcW w:w="0" w:type="auto"/>
            <w:vAlign w:val="center"/>
            <w:hideMark/>
          </w:tcPr>
          <w:p w14:paraId="4A479A6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0" w:type="auto"/>
            <w:vAlign w:val="center"/>
            <w:hideMark/>
          </w:tcPr>
          <w:p w14:paraId="37FC443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D15B5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AA6B14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DAC0D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0–2</w:t>
            </w:r>
          </w:p>
        </w:tc>
        <w:tc>
          <w:tcPr>
            <w:tcW w:w="0" w:type="auto"/>
            <w:vAlign w:val="center"/>
            <w:hideMark/>
          </w:tcPr>
          <w:p w14:paraId="3026065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0" w:type="auto"/>
            <w:vAlign w:val="center"/>
            <w:hideMark/>
          </w:tcPr>
          <w:p w14:paraId="3DCE6E4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6993D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No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data</w:t>
            </w:r>
            <w:proofErr w:type="spellEnd"/>
          </w:p>
        </w:tc>
      </w:tr>
      <w:tr w:rsidR="001B6010" w:rsidRPr="00F24CEB" w14:paraId="26594577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2CE0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47C50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(20)</w:t>
            </w:r>
          </w:p>
        </w:tc>
        <w:tc>
          <w:tcPr>
            <w:tcW w:w="0" w:type="auto"/>
            <w:vAlign w:val="center"/>
            <w:hideMark/>
          </w:tcPr>
          <w:p w14:paraId="1E5E847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0DC5A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6405A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3AF3FF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AF6D4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002F8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2B6B9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CB3FC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5A4015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010" w:rsidRPr="00F24CEB" w14:paraId="2BCA006E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AA5EB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MCA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bifurcation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4C115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(60)</w:t>
            </w:r>
          </w:p>
        </w:tc>
        <w:tc>
          <w:tcPr>
            <w:tcW w:w="0" w:type="auto"/>
            <w:vAlign w:val="center"/>
            <w:hideMark/>
          </w:tcPr>
          <w:p w14:paraId="4742492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4FDB52F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41CBF9E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EFC751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BE741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78BEB9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639786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CBEB6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133AF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6010" w:rsidRPr="00F24CEB" w14:paraId="376FB23D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F489C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181E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(12.7)</w:t>
            </w:r>
          </w:p>
        </w:tc>
        <w:tc>
          <w:tcPr>
            <w:tcW w:w="0" w:type="auto"/>
            <w:vAlign w:val="center"/>
            <w:hideMark/>
          </w:tcPr>
          <w:p w14:paraId="27B1773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37ACA8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E798E7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E190A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778CD1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621D9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B15366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D477B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00815E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010" w:rsidRPr="00F24CEB" w14:paraId="531FE5A5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5A5C0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segment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849D8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(7.3)</w:t>
            </w:r>
          </w:p>
        </w:tc>
        <w:tc>
          <w:tcPr>
            <w:tcW w:w="0" w:type="auto"/>
            <w:vAlign w:val="center"/>
            <w:hideMark/>
          </w:tcPr>
          <w:p w14:paraId="7A9D0C27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E81D8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C1452A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8751F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07EA6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E75AD4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945D86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D47D60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DA9F58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010" w:rsidRPr="00F24CEB" w14:paraId="451E69F6" w14:textId="77777777" w:rsidTr="001B17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9D81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Total, N (%)</w:t>
            </w:r>
          </w:p>
        </w:tc>
        <w:tc>
          <w:tcPr>
            <w:tcW w:w="0" w:type="auto"/>
            <w:vAlign w:val="center"/>
            <w:hideMark/>
          </w:tcPr>
          <w:p w14:paraId="39A49CF6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(100)</w:t>
            </w:r>
          </w:p>
        </w:tc>
        <w:tc>
          <w:tcPr>
            <w:tcW w:w="0" w:type="auto"/>
            <w:vAlign w:val="center"/>
            <w:hideMark/>
          </w:tcPr>
          <w:p w14:paraId="7B266DB1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(69.1)</w:t>
            </w:r>
          </w:p>
        </w:tc>
        <w:tc>
          <w:tcPr>
            <w:tcW w:w="0" w:type="auto"/>
            <w:vAlign w:val="center"/>
            <w:hideMark/>
          </w:tcPr>
          <w:p w14:paraId="0C4B27D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(27.3)</w:t>
            </w:r>
          </w:p>
        </w:tc>
        <w:tc>
          <w:tcPr>
            <w:tcW w:w="0" w:type="auto"/>
            <w:vAlign w:val="center"/>
            <w:hideMark/>
          </w:tcPr>
          <w:p w14:paraId="3A437B55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(1.8)</w:t>
            </w:r>
          </w:p>
        </w:tc>
        <w:tc>
          <w:tcPr>
            <w:tcW w:w="0" w:type="auto"/>
            <w:vAlign w:val="center"/>
            <w:hideMark/>
          </w:tcPr>
          <w:p w14:paraId="49DF2FC3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(1.8)</w:t>
            </w:r>
          </w:p>
        </w:tc>
        <w:tc>
          <w:tcPr>
            <w:tcW w:w="0" w:type="auto"/>
            <w:vAlign w:val="center"/>
            <w:hideMark/>
          </w:tcPr>
          <w:p w14:paraId="12383B69" w14:textId="77777777" w:rsidR="001B6010" w:rsidRPr="00F24CEB" w:rsidRDefault="001B6010" w:rsidP="001B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4BF06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(72.7)</w:t>
            </w:r>
          </w:p>
        </w:tc>
        <w:tc>
          <w:tcPr>
            <w:tcW w:w="0" w:type="auto"/>
            <w:vAlign w:val="center"/>
            <w:hideMark/>
          </w:tcPr>
          <w:p w14:paraId="06518CCA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(14.5)</w:t>
            </w:r>
          </w:p>
        </w:tc>
        <w:tc>
          <w:tcPr>
            <w:tcW w:w="0" w:type="auto"/>
            <w:vAlign w:val="center"/>
            <w:hideMark/>
          </w:tcPr>
          <w:p w14:paraId="0192C2CE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(9.1)</w:t>
            </w:r>
          </w:p>
        </w:tc>
        <w:tc>
          <w:tcPr>
            <w:tcW w:w="0" w:type="auto"/>
            <w:vAlign w:val="center"/>
            <w:hideMark/>
          </w:tcPr>
          <w:p w14:paraId="76480CC2" w14:textId="77777777" w:rsidR="001B6010" w:rsidRPr="00F24CEB" w:rsidRDefault="001B6010" w:rsidP="001B1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(3.6)</w:t>
            </w:r>
          </w:p>
        </w:tc>
      </w:tr>
    </w:tbl>
    <w:p w14:paraId="3AD3CE92" w14:textId="77777777" w:rsidR="001B6010" w:rsidRPr="00F24CEB" w:rsidRDefault="001B6010" w:rsidP="001B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MCA,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middle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cerebral</w:t>
      </w:r>
      <w:proofErr w:type="spellEnd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4C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artery</w:t>
      </w:r>
      <w:proofErr w:type="spellEnd"/>
    </w:p>
    <w:p w14:paraId="3F16FDC3" w14:textId="77777777" w:rsidR="00DF571D" w:rsidRDefault="00DF571D"/>
    <w:sectPr w:rsidR="00DF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10"/>
    <w:rsid w:val="001B6010"/>
    <w:rsid w:val="00923BFC"/>
    <w:rsid w:val="009609BF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ED7C"/>
  <w15:chartTrackingRefBased/>
  <w15:docId w15:val="{93055A69-C4C8-428C-8F5D-A71BAA78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2023-04-19T10:32:00Z</dcterms:created>
  <dcterms:modified xsi:type="dcterms:W3CDTF">2023-04-19T10:33:00Z</dcterms:modified>
</cp:coreProperties>
</file>